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заседании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/>
          <w:sz w:val="28"/>
          <w:szCs w:val="28"/>
        </w:rPr>
        <w:t>УТВЕРЖДАЮ»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Учреждения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1E32BB">
        <w:rPr>
          <w:rFonts w:ascii="Times New Roman" w:hAnsi="Times New Roman"/>
          <w:sz w:val="28"/>
          <w:szCs w:val="28"/>
        </w:rPr>
        <w:t>И.о</w:t>
      </w:r>
      <w:proofErr w:type="spellEnd"/>
      <w:r w:rsidR="001E32BB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иректор</w:t>
      </w:r>
      <w:r w:rsidR="001E32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МБУ СШОР № 2                                                                                                                             Протокол № ___ от «___» _____ 20___г.</w:t>
      </w:r>
      <w:r>
        <w:rPr>
          <w:rFonts w:ascii="Times New Roman" w:hAnsi="Times New Roman"/>
          <w:sz w:val="28"/>
          <w:szCs w:val="28"/>
        </w:rPr>
        <w:tab/>
        <w:t xml:space="preserve">      «____» _________ 20___г.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E32BB">
        <w:rPr>
          <w:rFonts w:ascii="Times New Roman" w:hAnsi="Times New Roman"/>
          <w:sz w:val="28"/>
          <w:szCs w:val="28"/>
        </w:rPr>
        <w:t>________А.И. Бараболько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«Мнение учтено»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первичной профсоюзной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ab/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 20___г.</w:t>
      </w: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 Н.Н. Антонова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9D83348" wp14:editId="4633FFC3">
            <wp:simplePos x="0" y="0"/>
            <wp:positionH relativeFrom="margin">
              <wp:posOffset>4806950</wp:posOffset>
            </wp:positionH>
            <wp:positionV relativeFrom="paragraph">
              <wp:posOffset>-73025</wp:posOffset>
            </wp:positionV>
            <wp:extent cx="396240" cy="359410"/>
            <wp:effectExtent l="0" t="0" r="3810" b="2540"/>
            <wp:wrapThrough wrapText="bothSides">
              <wp:wrapPolygon edited="0">
                <wp:start x="0" y="0"/>
                <wp:lineTo x="0" y="20608"/>
                <wp:lineTo x="20769" y="20608"/>
                <wp:lineTo x="207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12" w:rsidRDefault="00F44512" w:rsidP="00F4451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44512" w:rsidRDefault="00F44512" w:rsidP="00F4451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направленных на предотвращение</w:t>
      </w:r>
    </w:p>
    <w:p w:rsidR="00F44512" w:rsidRDefault="00F44512" w:rsidP="00F4451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допинга в спорте и борьбу с ним</w:t>
      </w:r>
    </w:p>
    <w:p w:rsidR="00F44512" w:rsidRDefault="00F44512" w:rsidP="00F445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F44512" w:rsidRDefault="00F44512" w:rsidP="00F445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школа олимпийского резерва № 2</w:t>
      </w:r>
    </w:p>
    <w:p w:rsidR="00F44512" w:rsidRDefault="00F44512" w:rsidP="00F445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на 2022 год</w:t>
      </w:r>
    </w:p>
    <w:p w:rsidR="00F44512" w:rsidRDefault="00F44512" w:rsidP="00F445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512" w:rsidRDefault="00F44512" w:rsidP="00F44512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мероприятий Учреждения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44512" w:rsidRPr="00F44512" w:rsidRDefault="00F44512" w:rsidP="00F44512">
      <w:pPr>
        <w:shd w:val="clear" w:color="auto" w:fill="FFFFFF"/>
        <w:spacing w:after="0" w:line="240" w:lineRule="auto"/>
        <w:ind w:left="1416" w:hanging="141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F44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предотвращение допинга в спорте и борьба с ним</w:t>
      </w:r>
      <w:r>
        <w:rPr>
          <w:sz w:val="28"/>
          <w:szCs w:val="28"/>
        </w:rPr>
        <w:t>;</w:t>
      </w:r>
    </w:p>
    <w:p w:rsidR="00F44512" w:rsidRDefault="00F44512" w:rsidP="00F4451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12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ЗАДАЧЕЙ</w:t>
      </w:r>
      <w:r w:rsidR="00F44512">
        <w:rPr>
          <w:rFonts w:ascii="Times New Roman" w:hAnsi="Times New Roman"/>
          <w:sz w:val="28"/>
          <w:szCs w:val="28"/>
        </w:rPr>
        <w:t xml:space="preserve"> мероприятий Учреждения</w:t>
      </w:r>
      <w:r>
        <w:rPr>
          <w:rFonts w:ascii="Times New Roman" w:hAnsi="Times New Roman"/>
          <w:spacing w:val="-4"/>
          <w:sz w:val="28"/>
          <w:szCs w:val="28"/>
        </w:rPr>
        <w:t xml:space="preserve"> является реализация мер по предотвращению допинга в спорте и борьбу с ним, включающих в себя:</w:t>
      </w:r>
    </w:p>
    <w:p w:rsidR="00B26DEF" w:rsidRDefault="00B26DEF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ознакомление лиц, проходящих спортивную подготовку с локально-нормативными актами, связанными с осуществлением спортивной подготовки;</w:t>
      </w:r>
    </w:p>
    <w:p w:rsidR="00215846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ознакомление лиц, проходящих спортивную подготовку с антидопинговыми правилами по соответствующему виду спорта;</w:t>
      </w:r>
    </w:p>
    <w:p w:rsidR="00215846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ознакомление лиц, проходящих спортивную подготовку со сведениями о последствиях допинга в спорте для здоровья спортсменов;</w:t>
      </w:r>
    </w:p>
    <w:p w:rsidR="00215846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 ознакомление лиц, проходящих спортивную подготовку об ответственности за нарушение антидопинговых правил</w:t>
      </w:r>
      <w:r w:rsidR="008F5AEC">
        <w:rPr>
          <w:rFonts w:ascii="Times New Roman" w:hAnsi="Times New Roman"/>
          <w:spacing w:val="-4"/>
          <w:sz w:val="28"/>
          <w:szCs w:val="28"/>
        </w:rPr>
        <w:t>.</w:t>
      </w:r>
      <w:bookmarkStart w:id="0" w:name="_GoBack"/>
      <w:bookmarkEnd w:id="0"/>
    </w:p>
    <w:p w:rsidR="00215846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26DEF" w:rsidRPr="00B26DEF" w:rsidRDefault="00B26DEF" w:rsidP="00B2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B26DE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План антидопинговых мероприятий</w:t>
      </w:r>
    </w:p>
    <w:p w:rsidR="00B26DEF" w:rsidRPr="00B26DEF" w:rsidRDefault="00B26DEF" w:rsidP="00B26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1397"/>
        <w:gridCol w:w="1717"/>
        <w:gridCol w:w="2409"/>
        <w:gridCol w:w="1418"/>
        <w:gridCol w:w="2126"/>
      </w:tblGrid>
      <w:tr w:rsidR="00C434F8" w:rsidRPr="00B26DEF" w:rsidTr="001E32BB">
        <w:tc>
          <w:tcPr>
            <w:tcW w:w="139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Этап спортивной подготовки</w:t>
            </w:r>
          </w:p>
        </w:tc>
        <w:tc>
          <w:tcPr>
            <w:tcW w:w="171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2409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C434F8" w:rsidRPr="00B26DEF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Ответствен</w:t>
            </w:r>
            <w:r w:rsidRPr="00B26D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ный</w:t>
            </w:r>
          </w:p>
        </w:tc>
      </w:tr>
      <w:tr w:rsidR="00C434F8" w:rsidRPr="00B26DEF" w:rsidTr="001E32BB">
        <w:tc>
          <w:tcPr>
            <w:tcW w:w="1397" w:type="dxa"/>
            <w:vMerge w:val="restart"/>
          </w:tcPr>
          <w:p w:rsidR="00C434F8" w:rsidRPr="00B26DEF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Начальная подготовка</w:t>
            </w:r>
          </w:p>
        </w:tc>
        <w:tc>
          <w:tcPr>
            <w:tcW w:w="1717" w:type="dxa"/>
          </w:tcPr>
          <w:p w:rsidR="00C434F8" w:rsidRPr="00B26DEF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Веселые старты</w:t>
            </w:r>
          </w:p>
        </w:tc>
        <w:tc>
          <w:tcPr>
            <w:tcW w:w="2409" w:type="dxa"/>
          </w:tcPr>
          <w:p w:rsidR="00C434F8" w:rsidRPr="00B26DEF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«Честная игра»</w:t>
            </w:r>
          </w:p>
        </w:tc>
        <w:tc>
          <w:tcPr>
            <w:tcW w:w="1418" w:type="dxa"/>
          </w:tcPr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(январь)</w:t>
            </w:r>
          </w:p>
          <w:p w:rsidR="00C434F8" w:rsidRPr="00B26DEF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Зам. директора по СР</w:t>
            </w:r>
            <w:r w:rsidR="00083FF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ст. 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ы:</w:t>
            </w:r>
          </w:p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Пащенко Г.В.,</w:t>
            </w:r>
          </w:p>
          <w:p w:rsidR="00C434F8" w:rsidRDefault="00C434F8" w:rsidP="00BA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Недоступов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А.Б.,</w:t>
            </w:r>
          </w:p>
          <w:p w:rsidR="00C434F8" w:rsidRPr="00B26DEF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Федорова И.В., тренеры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Теоретическое занятие</w:t>
            </w:r>
          </w:p>
        </w:tc>
        <w:tc>
          <w:tcPr>
            <w:tcW w:w="2409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«Ценности спорта. Честная игра»</w:t>
            </w:r>
          </w:p>
        </w:tc>
        <w:tc>
          <w:tcPr>
            <w:tcW w:w="1418" w:type="dxa"/>
          </w:tcPr>
          <w:p w:rsidR="00C434F8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(март)</w:t>
            </w:r>
          </w:p>
        </w:tc>
        <w:tc>
          <w:tcPr>
            <w:tcW w:w="2126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Ответственный за антидопинговое обеспечение в регионе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Проверка лекарственных препаратов (знакомство с международным стандартом «Запрещенный список»</w:t>
            </w:r>
          </w:p>
        </w:tc>
        <w:tc>
          <w:tcPr>
            <w:tcW w:w="2409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434F8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(апрель)</w:t>
            </w:r>
          </w:p>
        </w:tc>
        <w:tc>
          <w:tcPr>
            <w:tcW w:w="2126" w:type="dxa"/>
          </w:tcPr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Зам. директора по СР</w:t>
            </w:r>
            <w:r w:rsidR="00083FF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ст. 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отделения</w:t>
            </w:r>
          </w:p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Пащенко Г.В.,</w:t>
            </w:r>
          </w:p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Недоступов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А.Б.,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Федорова И.В., тренеры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Антидопинговая викторина</w:t>
            </w:r>
          </w:p>
        </w:tc>
        <w:tc>
          <w:tcPr>
            <w:tcW w:w="2409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418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2126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Ответствен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ный за антидопинговое обеспечение в регионе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Онлайн обучение на сайте РУСАДА</w:t>
            </w:r>
          </w:p>
        </w:tc>
        <w:tc>
          <w:tcPr>
            <w:tcW w:w="2409" w:type="dxa"/>
          </w:tcPr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434F8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Pr="00B26DEF" w:rsidRDefault="00C434F8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(май – июнь)</w:t>
            </w:r>
          </w:p>
        </w:tc>
        <w:tc>
          <w:tcPr>
            <w:tcW w:w="2126" w:type="dxa"/>
          </w:tcPr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Зам. директора по СР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083FF0" w:rsidRDefault="00083FF0" w:rsidP="00B2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тренеры,</w:t>
            </w:r>
          </w:p>
          <w:p w:rsidR="00C434F8" w:rsidRPr="00B26DEF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C434F8"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портсмен</w:t>
            </w:r>
            <w:r w:rsidR="00C434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ы 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Семинар для тренеров</w:t>
            </w:r>
          </w:p>
        </w:tc>
        <w:tc>
          <w:tcPr>
            <w:tcW w:w="2409" w:type="dxa"/>
          </w:tcPr>
          <w:tbl>
            <w:tblPr>
              <w:tblW w:w="2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C434F8" w:rsidRPr="00B26DEF" w:rsidTr="001E32BB">
              <w:trPr>
                <w:trHeight w:val="1380"/>
              </w:trPr>
              <w:tc>
                <w:tcPr>
                  <w:tcW w:w="2301" w:type="dxa"/>
                </w:tcPr>
                <w:p w:rsidR="00C434F8" w:rsidRPr="00B26DEF" w:rsidRDefault="00C434F8" w:rsidP="001E3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26DE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«Виды нар</w:t>
                  </w:r>
                  <w:r w:rsidR="001E32B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ушений антидопинговых правил», </w:t>
                  </w:r>
                  <w:r w:rsidRPr="00B26DE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«Роль тренера и родителей в процессе формирования антидопинговой культуры» </w:t>
                  </w:r>
                </w:p>
              </w:tc>
            </w:tr>
          </w:tbl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(октябрь)</w:t>
            </w:r>
          </w:p>
        </w:tc>
        <w:tc>
          <w:tcPr>
            <w:tcW w:w="2126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Ответственный за антидопинговое обеспечение в регионе 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РУСАДА 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Родительское собрание</w:t>
            </w:r>
          </w:p>
        </w:tc>
        <w:tc>
          <w:tcPr>
            <w:tcW w:w="2409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18" w:type="dxa"/>
          </w:tcPr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(ноябрь)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Зам. директора по СР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C434F8" w:rsidRDefault="00083FF0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C434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т. </w:t>
            </w:r>
            <w:r w:rsidR="00C434F8"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</w:t>
            </w:r>
            <w:r w:rsidR="00C434F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Пащенко Г.В.,</w:t>
            </w:r>
          </w:p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Недоступов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А.Б.,</w:t>
            </w:r>
          </w:p>
          <w:p w:rsidR="00C434F8" w:rsidRPr="00B26DEF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Федорова И.В., тренеры </w:t>
            </w:r>
          </w:p>
        </w:tc>
      </w:tr>
      <w:tr w:rsidR="00C434F8" w:rsidRPr="00B26DEF" w:rsidTr="001E32BB">
        <w:trPr>
          <w:gridAfter w:val="4"/>
          <w:wAfter w:w="7670" w:type="dxa"/>
          <w:trHeight w:val="230"/>
        </w:trPr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434F8" w:rsidRPr="00B26DEF" w:rsidTr="001E32BB">
        <w:tc>
          <w:tcPr>
            <w:tcW w:w="1397" w:type="dxa"/>
            <w:vMerge w:val="restart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Тренировочный этап</w:t>
            </w: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Веселые старты</w:t>
            </w:r>
          </w:p>
        </w:tc>
        <w:tc>
          <w:tcPr>
            <w:tcW w:w="2409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«Честная игра»</w:t>
            </w:r>
          </w:p>
        </w:tc>
        <w:tc>
          <w:tcPr>
            <w:tcW w:w="1418" w:type="dxa"/>
          </w:tcPr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(февраль)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Ст. 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отделения:</w:t>
            </w:r>
          </w:p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Пащенко Г.В.,</w:t>
            </w:r>
          </w:p>
          <w:p w:rsidR="00C434F8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Недоступов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А.Б.,</w:t>
            </w:r>
          </w:p>
          <w:p w:rsidR="00C434F8" w:rsidRPr="00B26DEF" w:rsidRDefault="00C434F8" w:rsidP="00C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Федорова И.В., тренеры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Онлайн обучение на сайте РУСАДА</w:t>
            </w:r>
          </w:p>
        </w:tc>
        <w:tc>
          <w:tcPr>
            <w:tcW w:w="2409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083FF0" w:rsidRPr="00B26DEF" w:rsidRDefault="00083FF0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(май-июнь)</w:t>
            </w:r>
          </w:p>
        </w:tc>
        <w:tc>
          <w:tcPr>
            <w:tcW w:w="2126" w:type="dxa"/>
          </w:tcPr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Зам. директора по СР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тренеры,</w:t>
            </w:r>
          </w:p>
          <w:p w:rsidR="00C434F8" w:rsidRPr="00B26DEF" w:rsidRDefault="00083FF0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портсмен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Антидопинговая викторина</w:t>
            </w:r>
          </w:p>
        </w:tc>
        <w:tc>
          <w:tcPr>
            <w:tcW w:w="2409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418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2126" w:type="dxa"/>
          </w:tcPr>
          <w:p w:rsidR="00C434F8" w:rsidRPr="00B26DEF" w:rsidRDefault="00083FF0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Ответствен</w:t>
            </w:r>
            <w:r w:rsidR="00C434F8"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ный за антидопинговое обеспечение в регионе</w:t>
            </w:r>
          </w:p>
        </w:tc>
      </w:tr>
      <w:tr w:rsidR="00C434F8" w:rsidRPr="00B26DEF" w:rsidTr="001E32BB">
        <w:trPr>
          <w:trHeight w:val="1126"/>
        </w:trPr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Семинар для спортсменов и тренеров</w:t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8"/>
            </w:tblGrid>
            <w:tr w:rsidR="00C434F8" w:rsidRPr="00B26DEF" w:rsidTr="001E32BB">
              <w:trPr>
                <w:trHeight w:val="1380"/>
              </w:trPr>
              <w:tc>
                <w:tcPr>
                  <w:tcW w:w="2018" w:type="dxa"/>
                </w:tcPr>
                <w:p w:rsidR="00C434F8" w:rsidRPr="00B26DEF" w:rsidRDefault="001E32BB" w:rsidP="00C575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«Виды нарушений антидопинговых правил», </w:t>
                  </w:r>
                  <w:r w:rsidR="00C434F8" w:rsidRPr="00B26DE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«Проверка лекарственных средств»</w:t>
                  </w:r>
                </w:p>
              </w:tc>
            </w:tr>
          </w:tbl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083FF0" w:rsidRPr="00B26DEF" w:rsidRDefault="00083FF0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(октябрь)</w:t>
            </w:r>
          </w:p>
        </w:tc>
        <w:tc>
          <w:tcPr>
            <w:tcW w:w="2126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Ответственный за антидопинговое обеспечение в регионе </w:t>
            </w:r>
          </w:p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РУСАДА </w:t>
            </w:r>
          </w:p>
        </w:tc>
      </w:tr>
      <w:tr w:rsidR="00C434F8" w:rsidRPr="00B26DEF" w:rsidTr="001E32BB">
        <w:tc>
          <w:tcPr>
            <w:tcW w:w="1397" w:type="dxa"/>
            <w:vMerge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Родительское собрание</w:t>
            </w:r>
          </w:p>
        </w:tc>
        <w:tc>
          <w:tcPr>
            <w:tcW w:w="2409" w:type="dxa"/>
          </w:tcPr>
          <w:p w:rsidR="00C434F8" w:rsidRPr="00B26DEF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18" w:type="dxa"/>
          </w:tcPr>
          <w:p w:rsidR="00C434F8" w:rsidRDefault="00C434F8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083FF0" w:rsidRPr="00B26DEF" w:rsidRDefault="00083FF0" w:rsidP="00C5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(ноябрь)</w:t>
            </w:r>
          </w:p>
        </w:tc>
        <w:tc>
          <w:tcPr>
            <w:tcW w:w="2126" w:type="dxa"/>
          </w:tcPr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Зам. директора по СР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Джиоева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М.А.,</w:t>
            </w:r>
          </w:p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ст. </w:t>
            </w:r>
            <w:r w:rsidRPr="00B26DE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тренер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ы:</w:t>
            </w:r>
          </w:p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Пащенко Г.В.,</w:t>
            </w:r>
          </w:p>
          <w:p w:rsidR="00083FF0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Недоступов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А.Б.,</w:t>
            </w:r>
          </w:p>
          <w:p w:rsidR="00C434F8" w:rsidRPr="00B26DEF" w:rsidRDefault="00083FF0" w:rsidP="0008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Федорова И.В., тренеры</w:t>
            </w:r>
          </w:p>
        </w:tc>
      </w:tr>
    </w:tbl>
    <w:p w:rsidR="00215846" w:rsidRDefault="00215846" w:rsidP="00F445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2BB" w:rsidRPr="001E32BB" w:rsidRDefault="001E32BB" w:rsidP="001E3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2BB">
        <w:rPr>
          <w:rFonts w:ascii="Times New Roman" w:hAnsi="Times New Roman"/>
          <w:sz w:val="28"/>
          <w:szCs w:val="28"/>
        </w:rPr>
        <w:t>Ответственный за антидопинговую работу,</w:t>
      </w:r>
    </w:p>
    <w:p w:rsidR="00F018D8" w:rsidRPr="001E32BB" w:rsidRDefault="001E32BB" w:rsidP="001E3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2BB">
        <w:rPr>
          <w:rFonts w:ascii="Times New Roman" w:hAnsi="Times New Roman"/>
          <w:sz w:val="28"/>
          <w:szCs w:val="28"/>
        </w:rPr>
        <w:t xml:space="preserve"> зам. директора по СР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Джиоева</w:t>
      </w:r>
      <w:proofErr w:type="spellEnd"/>
    </w:p>
    <w:sectPr w:rsidR="00F018D8" w:rsidRPr="001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3"/>
    <w:rsid w:val="00083FF0"/>
    <w:rsid w:val="001E32BB"/>
    <w:rsid w:val="00215846"/>
    <w:rsid w:val="00406BCD"/>
    <w:rsid w:val="007379B2"/>
    <w:rsid w:val="008F5AEC"/>
    <w:rsid w:val="009F7AEB"/>
    <w:rsid w:val="00A6197A"/>
    <w:rsid w:val="00B26DEF"/>
    <w:rsid w:val="00BA342B"/>
    <w:rsid w:val="00C434F8"/>
    <w:rsid w:val="00C575BE"/>
    <w:rsid w:val="00D57993"/>
    <w:rsid w:val="00E77B13"/>
    <w:rsid w:val="00F018D8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A7A4-2BA1-4318-8667-33E0715C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2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2021-12-13T06:25:00Z</dcterms:created>
  <dcterms:modified xsi:type="dcterms:W3CDTF">2021-12-13T11:58:00Z</dcterms:modified>
</cp:coreProperties>
</file>